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D58" w:rsidRDefault="005C62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KAL TIRE </w:t>
      </w:r>
      <w:r w:rsidR="001055AE">
        <w:rPr>
          <w:rFonts w:ascii="Arial" w:eastAsia="Arial" w:hAnsi="Arial" w:cs="Arial"/>
          <w:b/>
          <w:color w:val="000000"/>
          <w:sz w:val="24"/>
          <w:szCs w:val="24"/>
        </w:rPr>
        <w:t xml:space="preserve">PANAMA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S.A </w:t>
      </w:r>
      <w:r>
        <w:rPr>
          <w:rFonts w:ascii="Arial" w:eastAsia="Arial" w:hAnsi="Arial" w:cs="Arial"/>
          <w:color w:val="000000"/>
          <w:sz w:val="24"/>
          <w:szCs w:val="24"/>
        </w:rPr>
        <w:t>empresa dedicada al suministro de llantas, y al mantenimiento preventivo y correctivo de las mismas, está convencida que el efectivo control de sus riesgos Físicos, Químicos, Eléctricos, Biológicos, Biomecánicos, mecánicos y Psicosociales</w:t>
      </w:r>
      <w:r w:rsidR="008D5D58">
        <w:rPr>
          <w:rFonts w:ascii="Arial" w:eastAsia="Arial" w:hAnsi="Arial" w:cs="Arial"/>
          <w:color w:val="000000"/>
          <w:sz w:val="24"/>
          <w:szCs w:val="24"/>
        </w:rPr>
        <w:t>; y de sus aspectos e impactos ambientales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forma parte integral de cada de uno de los procesos de su operación</w:t>
      </w:r>
      <w:r w:rsidR="008D5D58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13169" w:rsidRDefault="005C62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Es por ello que está comprometida en: </w:t>
      </w:r>
    </w:p>
    <w:p w:rsidR="00C13169" w:rsidRPr="0057010C" w:rsidRDefault="005C6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Identificar los peligros, </w:t>
      </w:r>
      <w:r w:rsidR="008D5D58">
        <w:rPr>
          <w:rFonts w:ascii="Arial" w:eastAsia="Arial" w:hAnsi="Arial" w:cs="Arial"/>
          <w:color w:val="000000"/>
          <w:sz w:val="24"/>
          <w:szCs w:val="24"/>
        </w:rPr>
        <w:t>evalúa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y valora</w:t>
      </w:r>
      <w:r w:rsidR="008D5D58"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los riesgos así como la </w:t>
      </w:r>
      <w:r>
        <w:rPr>
          <w:rFonts w:ascii="Arial" w:eastAsia="Arial" w:hAnsi="Arial" w:cs="Arial"/>
          <w:sz w:val="24"/>
          <w:szCs w:val="24"/>
        </w:rPr>
        <w:t>determinación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de los respectivos controles, velando por el cumplimiento de altos estándares de seguridad y salud en el trabajo establecidos por nuestros clientes y los definidos a</w:t>
      </w:r>
      <w:r w:rsidR="0057010C">
        <w:rPr>
          <w:rFonts w:ascii="Arial" w:eastAsia="Arial" w:hAnsi="Arial" w:cs="Arial"/>
          <w:color w:val="000000"/>
          <w:sz w:val="24"/>
          <w:szCs w:val="24"/>
        </w:rPr>
        <w:t>l interior de nuestra compañía.</w:t>
      </w:r>
    </w:p>
    <w:p w:rsidR="00C13169" w:rsidRPr="0057010C" w:rsidRDefault="005C6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Promover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la calidad de v</w:t>
      </w:r>
      <w:r>
        <w:rPr>
          <w:rFonts w:ascii="Arial" w:eastAsia="Arial" w:hAnsi="Arial" w:cs="Arial"/>
          <w:sz w:val="24"/>
          <w:szCs w:val="24"/>
        </w:rPr>
        <w:t>ida laboral, prevenir enfermedades laborales, prevenir accidentes de trabajo, daños a la propiedad de todos los trabajadores, visitantes, proveedores, contratistas, subcontratistas y demás grupos de interés.</w:t>
      </w:r>
    </w:p>
    <w:p w:rsidR="0057010C" w:rsidRPr="0057010C" w:rsidRDefault="005701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Crear conciencia acerca del impacto socio – ambiental</w:t>
      </w:r>
      <w:r w:rsidR="008D5D58">
        <w:rPr>
          <w:rFonts w:ascii="Arial" w:eastAsia="Arial" w:hAnsi="Arial" w:cs="Arial"/>
          <w:sz w:val="24"/>
          <w:szCs w:val="24"/>
        </w:rPr>
        <w:t xml:space="preserve"> que se deriva de la operación, así</w:t>
      </w:r>
      <w:r>
        <w:rPr>
          <w:rFonts w:ascii="Arial" w:eastAsia="Arial" w:hAnsi="Arial" w:cs="Arial"/>
          <w:sz w:val="24"/>
          <w:szCs w:val="24"/>
        </w:rPr>
        <w:t xml:space="preserve"> mismo promover la protección ambiental en las áreas de trabajo.</w:t>
      </w:r>
    </w:p>
    <w:p w:rsidR="0057010C" w:rsidRPr="0057010C" w:rsidRDefault="0057010C" w:rsidP="005701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57010C">
        <w:rPr>
          <w:rFonts w:ascii="Arial" w:eastAsia="Arial" w:hAnsi="Arial" w:cs="Arial"/>
          <w:sz w:val="24"/>
          <w:szCs w:val="24"/>
        </w:rPr>
        <w:t>Implementar programas para la prevención, mitigación y/o compensación de los Aspectos ambientales significativos generados.</w:t>
      </w:r>
    </w:p>
    <w:p w:rsidR="0057010C" w:rsidRDefault="005701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Promover el uso eficiente de los recursos naturales, como recursos agua y energía.</w:t>
      </w:r>
    </w:p>
    <w:p w:rsidR="00C13169" w:rsidRDefault="005C6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Cumplir con todos los requisitos legales y otros que se suscriba con nuestros clientes y aquellos que se definan al interior de KAL TIRE</w:t>
      </w:r>
      <w:r w:rsidR="001055AE">
        <w:rPr>
          <w:rFonts w:ascii="Arial" w:eastAsia="Arial" w:hAnsi="Arial" w:cs="Arial"/>
          <w:color w:val="000000"/>
          <w:sz w:val="24"/>
          <w:szCs w:val="24"/>
        </w:rPr>
        <w:t xml:space="preserve"> PANAMA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S.A</w:t>
      </w:r>
      <w:r w:rsidR="001055AE">
        <w:rPr>
          <w:rFonts w:ascii="Arial" w:eastAsia="Arial" w:hAnsi="Arial" w:cs="Arial"/>
          <w:color w:val="000000"/>
          <w:sz w:val="24"/>
          <w:szCs w:val="24"/>
        </w:rPr>
        <w:t>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C13169" w:rsidRDefault="005C6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Mantener un Sistema de Gestión de Seguridad, Salud en el Trabajo y Ambiente, basándonos en la mejora co</w:t>
      </w:r>
      <w:bookmarkStart w:id="0" w:name="_GoBack"/>
      <w:bookmarkEnd w:id="0"/>
      <w:r>
        <w:rPr>
          <w:rFonts w:ascii="Arial" w:eastAsia="Arial" w:hAnsi="Arial" w:cs="Arial"/>
          <w:color w:val="000000"/>
          <w:sz w:val="24"/>
          <w:szCs w:val="24"/>
        </w:rPr>
        <w:t xml:space="preserve">ntinua de los procesos y del mismo sistema gestión. </w:t>
      </w:r>
    </w:p>
    <w:p w:rsidR="00C13169" w:rsidRDefault="005C6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Lograr que cada miembro del equipo de colaboradores, reciba un Liderazgo de Calidad, Capacitación y Gerencia requerida para el desarrollo de actividades.</w:t>
      </w:r>
    </w:p>
    <w:p w:rsidR="00C13169" w:rsidRDefault="00C131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13169" w:rsidRDefault="005C62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Todos estos esfuerzos dispondrán de los recursos humanos, físicos, técnicos, tecnológicos, logísticos y financieros necesarios para lograr un entorno de trabajo seguro en pro de la calidad de vida laboral y el mejoramiento continuo en la gestión y desempeño del SGSST</w:t>
      </w:r>
      <w:r>
        <w:rPr>
          <w:rFonts w:ascii="Arial" w:eastAsia="Arial" w:hAnsi="Arial" w:cs="Arial"/>
          <w:sz w:val="24"/>
          <w:szCs w:val="24"/>
        </w:rPr>
        <w:t>A en todos los centros de trabajo.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C13169" w:rsidRDefault="00C131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13169" w:rsidRDefault="005C628D">
      <w:pPr>
        <w:tabs>
          <w:tab w:val="left" w:pos="1751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Divúlguese, Publíquese y Cúmplase</w:t>
      </w:r>
    </w:p>
    <w:p w:rsidR="00C13169" w:rsidRDefault="005C628D">
      <w:pPr>
        <w:tabs>
          <w:tab w:val="left" w:pos="1751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es-PA" w:eastAsia="es-PA"/>
        </w:rPr>
        <w:drawing>
          <wp:inline distT="0" distB="0" distL="114300" distR="114300">
            <wp:extent cx="904875" cy="1066800"/>
            <wp:effectExtent l="0" t="0" r="9525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6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13169" w:rsidRDefault="00C13169">
      <w:pPr>
        <w:tabs>
          <w:tab w:val="left" w:pos="1751"/>
        </w:tabs>
        <w:spacing w:line="360" w:lineRule="auto"/>
        <w:jc w:val="both"/>
        <w:rPr>
          <w:rFonts w:ascii="Arial" w:eastAsia="Arial" w:hAnsi="Arial" w:cs="Arial"/>
          <w:sz w:val="10"/>
          <w:szCs w:val="10"/>
        </w:rPr>
      </w:pPr>
    </w:p>
    <w:p w:rsidR="00C13169" w:rsidRDefault="005C628D">
      <w:pPr>
        <w:tabs>
          <w:tab w:val="left" w:pos="1751"/>
        </w:tabs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DIEGO GARCIA</w:t>
      </w:r>
    </w:p>
    <w:p w:rsidR="00C13169" w:rsidRDefault="005C628D">
      <w:pPr>
        <w:tabs>
          <w:tab w:val="left" w:pos="1751"/>
        </w:tabs>
        <w:spacing w:line="240" w:lineRule="auto"/>
        <w:jc w:val="both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</w:rPr>
        <w:t>GERENTE GENERAL</w:t>
      </w:r>
    </w:p>
    <w:sectPr w:rsidR="00C13169">
      <w:headerReference w:type="default" r:id="rId10"/>
      <w:pgSz w:w="12240" w:h="15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AF9" w:rsidRDefault="00B97AF9">
      <w:pPr>
        <w:spacing w:line="240" w:lineRule="auto"/>
      </w:pPr>
      <w:r>
        <w:separator/>
      </w:r>
    </w:p>
  </w:endnote>
  <w:endnote w:type="continuationSeparator" w:id="0">
    <w:p w:rsidR="00B97AF9" w:rsidRDefault="00B97A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AF9" w:rsidRDefault="00B97AF9">
      <w:pPr>
        <w:spacing w:line="240" w:lineRule="auto"/>
      </w:pPr>
      <w:r>
        <w:separator/>
      </w:r>
    </w:p>
  </w:footnote>
  <w:footnote w:type="continuationSeparator" w:id="0">
    <w:p w:rsidR="00B97AF9" w:rsidRDefault="00B97A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169" w:rsidRDefault="00C13169">
    <w:pPr>
      <w:widowControl w:val="0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sz w:val="48"/>
        <w:szCs w:val="48"/>
      </w:rPr>
    </w:pPr>
  </w:p>
  <w:tbl>
    <w:tblPr>
      <w:tblStyle w:val="a"/>
      <w:tblW w:w="10082" w:type="dxa"/>
      <w:tblInd w:w="0" w:type="dxa"/>
      <w:tblLayout w:type="fixed"/>
      <w:tblLook w:val="0000" w:firstRow="0" w:lastRow="0" w:firstColumn="0" w:lastColumn="0" w:noHBand="0" w:noVBand="0"/>
    </w:tblPr>
    <w:tblGrid>
      <w:gridCol w:w="2607"/>
      <w:gridCol w:w="4795"/>
      <w:gridCol w:w="2680"/>
    </w:tblGrid>
    <w:tr w:rsidR="00C13169">
      <w:trPr>
        <w:trHeight w:val="340"/>
      </w:trPr>
      <w:tc>
        <w:tcPr>
          <w:tcW w:w="2607" w:type="dxa"/>
          <w:tcBorders>
            <w:top w:val="single" w:sz="8" w:space="0" w:color="000000"/>
            <w:left w:val="single" w:sz="8" w:space="0" w:color="000000"/>
            <w:bottom w:val="nil"/>
            <w:right w:val="nil"/>
          </w:tcBorders>
          <w:vAlign w:val="center"/>
        </w:tcPr>
        <w:p w:rsidR="00C13169" w:rsidRDefault="005C628D">
          <w:pPr>
            <w:rPr>
              <w:rFonts w:ascii="Arial" w:eastAsia="Arial" w:hAnsi="Arial" w:cs="Arial"/>
              <w:sz w:val="20"/>
              <w:szCs w:val="20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 xml:space="preserve">Código: SDG-PT-01  </w:t>
          </w:r>
        </w:p>
      </w:tc>
      <w:tc>
        <w:tcPr>
          <w:tcW w:w="4795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:rsidR="00C13169" w:rsidRDefault="005C628D">
          <w:pPr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 xml:space="preserve">POLÍTICA DE SEGURIDAD, SALUD EN EL TRABAJO Y AMBIENTE                                      </w:t>
          </w:r>
        </w:p>
      </w:tc>
      <w:tc>
        <w:tcPr>
          <w:tcW w:w="2680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:rsidR="00C13169" w:rsidRDefault="005C628D">
          <w:pPr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noProof/>
              <w:lang w:val="es-PA" w:eastAsia="es-PA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41910</wp:posOffset>
                </wp:positionV>
                <wp:extent cx="1163955" cy="34417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3441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C13169">
      <w:trPr>
        <w:trHeight w:val="340"/>
      </w:trPr>
      <w:tc>
        <w:tcPr>
          <w:tcW w:w="2607" w:type="dxa"/>
          <w:tcBorders>
            <w:top w:val="single" w:sz="8" w:space="0" w:color="000000"/>
            <w:left w:val="single" w:sz="8" w:space="0" w:color="000000"/>
            <w:bottom w:val="nil"/>
            <w:right w:val="single" w:sz="8" w:space="0" w:color="000000"/>
          </w:tcBorders>
          <w:vAlign w:val="center"/>
        </w:tcPr>
        <w:p w:rsidR="00C13169" w:rsidRDefault="005C628D">
          <w:pPr>
            <w:rPr>
              <w:rFonts w:ascii="Arial" w:eastAsia="Arial" w:hAnsi="Arial" w:cs="Arial"/>
              <w:sz w:val="20"/>
              <w:szCs w:val="20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>Versión: 05</w:t>
          </w:r>
        </w:p>
      </w:tc>
      <w:tc>
        <w:tcPr>
          <w:tcW w:w="4795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:rsidR="00C13169" w:rsidRDefault="00C1316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2680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:rsidR="00C13169" w:rsidRDefault="00C1316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Arial" w:eastAsia="Arial" w:hAnsi="Arial" w:cs="Arial"/>
              <w:sz w:val="20"/>
              <w:szCs w:val="20"/>
            </w:rPr>
          </w:pPr>
        </w:p>
      </w:tc>
    </w:tr>
    <w:tr w:rsidR="00C13169">
      <w:trPr>
        <w:trHeight w:val="340"/>
      </w:trPr>
      <w:tc>
        <w:tcPr>
          <w:tcW w:w="2607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nil"/>
          </w:tcBorders>
          <w:vAlign w:val="center"/>
        </w:tcPr>
        <w:p w:rsidR="00C13169" w:rsidRDefault="005C628D">
          <w:pPr>
            <w:rPr>
              <w:rFonts w:ascii="Arial" w:eastAsia="Arial" w:hAnsi="Arial" w:cs="Arial"/>
              <w:sz w:val="20"/>
              <w:szCs w:val="20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>Aprobado: 14/03/2019</w:t>
          </w:r>
        </w:p>
      </w:tc>
      <w:tc>
        <w:tcPr>
          <w:tcW w:w="4795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:rsidR="00C13169" w:rsidRDefault="00C1316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2680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vAlign w:val="center"/>
        </w:tcPr>
        <w:p w:rsidR="00C13169" w:rsidRDefault="005C628D">
          <w:pPr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 xml:space="preserve">Página </w:t>
          </w:r>
          <w:r>
            <w:rPr>
              <w:rFonts w:ascii="Arial" w:eastAsia="Arial" w:hAnsi="Arial" w:cs="Arial"/>
              <w:b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b/>
              <w:sz w:val="20"/>
              <w:szCs w:val="20"/>
            </w:rPr>
            <w:instrText>PAGE</w:instrText>
          </w:r>
          <w:r>
            <w:rPr>
              <w:rFonts w:ascii="Arial" w:eastAsia="Arial" w:hAnsi="Arial" w:cs="Arial"/>
              <w:b/>
              <w:sz w:val="20"/>
              <w:szCs w:val="20"/>
            </w:rPr>
            <w:fldChar w:fldCharType="separate"/>
          </w:r>
          <w:r w:rsidR="001055AE">
            <w:rPr>
              <w:rFonts w:ascii="Arial" w:eastAsia="Arial" w:hAnsi="Arial" w:cs="Arial"/>
              <w:b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b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b/>
              <w:sz w:val="20"/>
              <w:szCs w:val="20"/>
            </w:rPr>
            <w:t xml:space="preserve"> de </w:t>
          </w:r>
          <w:r>
            <w:rPr>
              <w:rFonts w:ascii="Arial" w:eastAsia="Arial" w:hAnsi="Arial" w:cs="Arial"/>
              <w:b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b/>
              <w:sz w:val="20"/>
              <w:szCs w:val="20"/>
            </w:rPr>
            <w:instrText>NUMPAGES</w:instrText>
          </w:r>
          <w:r>
            <w:rPr>
              <w:rFonts w:ascii="Arial" w:eastAsia="Arial" w:hAnsi="Arial" w:cs="Arial"/>
              <w:b/>
              <w:sz w:val="20"/>
              <w:szCs w:val="20"/>
            </w:rPr>
            <w:fldChar w:fldCharType="separate"/>
          </w:r>
          <w:r w:rsidR="001055AE">
            <w:rPr>
              <w:rFonts w:ascii="Arial" w:eastAsia="Arial" w:hAnsi="Arial" w:cs="Arial"/>
              <w:b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C13169" w:rsidRDefault="00C13169">
    <w:pPr>
      <w:jc w:val="center"/>
      <w:rPr>
        <w:rFonts w:ascii="Tahoma" w:eastAsia="Tahoma" w:hAnsi="Tahoma" w:cs="Tahoma"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4D7593"/>
    <w:multiLevelType w:val="multilevel"/>
    <w:tmpl w:val="B8BC89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69"/>
    <w:rsid w:val="001055AE"/>
    <w:rsid w:val="0057010C"/>
    <w:rsid w:val="005C628D"/>
    <w:rsid w:val="008D5D58"/>
    <w:rsid w:val="00B97AF9"/>
    <w:rsid w:val="00C1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F8FDB3D-09F3-486A-8E87-97790563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FA5CC-8761-4B2F-897A-E2477FFBD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SISO CAL</dc:creator>
  <cp:lastModifiedBy>LMS</cp:lastModifiedBy>
  <cp:revision>3</cp:revision>
  <dcterms:created xsi:type="dcterms:W3CDTF">2019-03-14T18:32:00Z</dcterms:created>
  <dcterms:modified xsi:type="dcterms:W3CDTF">2019-10-31T12:58:00Z</dcterms:modified>
</cp:coreProperties>
</file>